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DD8F9" w14:textId="3CDA7745" w:rsidR="007D33F5" w:rsidRDefault="000C5CAF">
      <w:r>
        <w:rPr>
          <w:noProof/>
        </w:rPr>
        <w:drawing>
          <wp:inline distT="0" distB="0" distL="0" distR="0" wp14:anchorId="645DCF32" wp14:editId="5AC54C26">
            <wp:extent cx="5940425" cy="839470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E5C2D" w14:textId="3BC2E71D" w:rsidR="000C5CAF" w:rsidRDefault="000C5CAF"/>
    <w:p w14:paraId="3F29294A" w14:textId="2921C8FC" w:rsidR="000C5CAF" w:rsidRDefault="000C5CAF"/>
    <w:p w14:paraId="7DE4524D" w14:textId="77777777" w:rsidR="001833BA" w:rsidRDefault="001833BA" w:rsidP="001833BA">
      <w:pPr>
        <w:pStyle w:val="a5"/>
        <w:tabs>
          <w:tab w:val="left" w:pos="1383"/>
        </w:tabs>
        <w:ind w:left="809" w:right="102" w:firstLine="0"/>
        <w:rPr>
          <w:sz w:val="28"/>
        </w:rPr>
      </w:pPr>
    </w:p>
    <w:p w14:paraId="2D5F3EA5" w14:textId="77777777" w:rsidR="001833BA" w:rsidRDefault="001833BA" w:rsidP="001833BA">
      <w:pPr>
        <w:pStyle w:val="a5"/>
        <w:tabs>
          <w:tab w:val="left" w:pos="1383"/>
        </w:tabs>
        <w:ind w:left="809" w:right="102" w:firstLine="0"/>
        <w:rPr>
          <w:sz w:val="28"/>
        </w:rPr>
      </w:pPr>
    </w:p>
    <w:p w14:paraId="3E7E7BD6" w14:textId="77777777" w:rsidR="001833BA" w:rsidRDefault="001833BA" w:rsidP="001833BA">
      <w:pPr>
        <w:pStyle w:val="a5"/>
        <w:tabs>
          <w:tab w:val="left" w:pos="1383"/>
        </w:tabs>
        <w:ind w:left="809" w:right="102" w:firstLine="0"/>
        <w:rPr>
          <w:sz w:val="28"/>
        </w:rPr>
      </w:pPr>
    </w:p>
    <w:p w14:paraId="73739EB6" w14:textId="39F31BCE" w:rsidR="000C5CAF" w:rsidRDefault="000C5CAF" w:rsidP="001833BA">
      <w:pPr>
        <w:pStyle w:val="a5"/>
        <w:tabs>
          <w:tab w:val="left" w:pos="1383"/>
        </w:tabs>
        <w:ind w:left="809" w:right="102" w:firstLine="0"/>
        <w:rPr>
          <w:sz w:val="28"/>
        </w:rPr>
      </w:pPr>
      <w:r>
        <w:rPr>
          <w:sz w:val="28"/>
        </w:rPr>
        <w:lastRenderedPageBreak/>
        <w:t>педагогической, диагностической и консультативной помощи являются:</w:t>
      </w:r>
    </w:p>
    <w:p w14:paraId="359CADBE" w14:textId="77777777" w:rsidR="000C5CAF" w:rsidRDefault="000C5CAF" w:rsidP="000C5CAF">
      <w:pPr>
        <w:pStyle w:val="a5"/>
        <w:numPr>
          <w:ilvl w:val="1"/>
          <w:numId w:val="5"/>
        </w:numPr>
        <w:tabs>
          <w:tab w:val="left" w:pos="1010"/>
        </w:tabs>
        <w:spacing w:before="2"/>
        <w:ind w:right="102" w:firstLine="707"/>
        <w:rPr>
          <w:sz w:val="28"/>
        </w:rPr>
      </w:pPr>
      <w:r>
        <w:rPr>
          <w:sz w:val="28"/>
        </w:rPr>
        <w:t>оказание помощи родителям (законным представителям) и их детям для обеспечения равных стартовых возможностей при поступлении в общеобразовательные организации;</w:t>
      </w:r>
    </w:p>
    <w:p w14:paraId="56C23527" w14:textId="77777777" w:rsidR="000C5CAF" w:rsidRPr="00BF171D" w:rsidRDefault="000C5CAF" w:rsidP="000C5CAF">
      <w:pPr>
        <w:pStyle w:val="a5"/>
        <w:numPr>
          <w:ilvl w:val="1"/>
          <w:numId w:val="5"/>
        </w:numPr>
        <w:tabs>
          <w:tab w:val="left" w:pos="0"/>
        </w:tabs>
        <w:ind w:right="103" w:firstLine="707"/>
        <w:rPr>
          <w:sz w:val="28"/>
        </w:rPr>
      </w:pPr>
      <w:r>
        <w:rPr>
          <w:sz w:val="28"/>
        </w:rPr>
        <w:t>оказание консультативной помощи родителям (законными представителям) по различным вопросам воспитания, обучения и развития детей дошкольного возраста;</w:t>
      </w:r>
    </w:p>
    <w:p w14:paraId="737DFEEB" w14:textId="77777777" w:rsidR="000C5CAF" w:rsidRPr="00BF171D" w:rsidRDefault="000C5CAF" w:rsidP="000C5CAF">
      <w:pPr>
        <w:tabs>
          <w:tab w:val="left" w:pos="974"/>
        </w:tabs>
        <w:spacing w:before="74"/>
        <w:rPr>
          <w:sz w:val="28"/>
        </w:rPr>
      </w:pPr>
      <w:r>
        <w:rPr>
          <w:sz w:val="28"/>
        </w:rPr>
        <w:t xml:space="preserve">           - </w:t>
      </w:r>
      <w:r w:rsidRPr="00BF171D">
        <w:rPr>
          <w:sz w:val="28"/>
        </w:rPr>
        <w:t>оказание содействия в социализации детей дошкольного возраста;</w:t>
      </w:r>
    </w:p>
    <w:p w14:paraId="43A970D6" w14:textId="77777777" w:rsidR="000C5CAF" w:rsidRDefault="000C5CAF" w:rsidP="000C5CAF">
      <w:pPr>
        <w:pStyle w:val="a5"/>
        <w:numPr>
          <w:ilvl w:val="1"/>
          <w:numId w:val="5"/>
        </w:numPr>
        <w:tabs>
          <w:tab w:val="left" w:pos="981"/>
        </w:tabs>
        <w:spacing w:before="3"/>
        <w:ind w:right="109" w:firstLine="707"/>
        <w:rPr>
          <w:sz w:val="28"/>
        </w:rPr>
      </w:pPr>
      <w:r>
        <w:rPr>
          <w:sz w:val="28"/>
        </w:rPr>
        <w:t>своевременное диагностирование проблем в развитии у детей раннего и дошкольного возраста с целью оказания им коррекционной, психологической и педагогической помощи;</w:t>
      </w:r>
    </w:p>
    <w:p w14:paraId="565A9822" w14:textId="77777777" w:rsidR="000C5CAF" w:rsidRDefault="000C5CAF" w:rsidP="000C5CAF">
      <w:pPr>
        <w:pStyle w:val="a5"/>
        <w:numPr>
          <w:ilvl w:val="1"/>
          <w:numId w:val="5"/>
        </w:numPr>
        <w:tabs>
          <w:tab w:val="left" w:pos="1192"/>
        </w:tabs>
        <w:ind w:right="111" w:firstLine="707"/>
        <w:rPr>
          <w:sz w:val="28"/>
        </w:rPr>
      </w:pPr>
      <w:r>
        <w:rPr>
          <w:sz w:val="28"/>
        </w:rPr>
        <w:t>осуществление необходимых коррекционных и развивающих мероприятий в рамках деятельности консультативного центра;</w:t>
      </w:r>
    </w:p>
    <w:p w14:paraId="6C8B3ABF" w14:textId="767D3FBC" w:rsidR="000C5CAF" w:rsidRDefault="000C5CAF" w:rsidP="000C5CAF">
      <w:pPr>
        <w:pStyle w:val="a5"/>
        <w:numPr>
          <w:ilvl w:val="1"/>
          <w:numId w:val="5"/>
        </w:numPr>
        <w:tabs>
          <w:tab w:val="left" w:pos="1134"/>
        </w:tabs>
        <w:ind w:right="107" w:firstLine="707"/>
        <w:rPr>
          <w:sz w:val="28"/>
        </w:rPr>
      </w:pPr>
      <w:r>
        <w:rPr>
          <w:sz w:val="28"/>
        </w:rPr>
        <w:t>разработка индивидуальных рекомендаций по оказанию детям возможной методической, психолого-педагогической, диагностической и консультативной помощи, организация их специального обучения и воспитания в</w:t>
      </w:r>
      <w:r w:rsidR="001833BA">
        <w:rPr>
          <w:sz w:val="28"/>
        </w:rPr>
        <w:t xml:space="preserve"> </w:t>
      </w:r>
      <w:r>
        <w:rPr>
          <w:sz w:val="28"/>
        </w:rPr>
        <w:t>семье;</w:t>
      </w:r>
    </w:p>
    <w:p w14:paraId="3459AEE5" w14:textId="77777777" w:rsidR="000C5CAF" w:rsidRDefault="000C5CAF" w:rsidP="000C5CAF">
      <w:pPr>
        <w:pStyle w:val="a5"/>
        <w:numPr>
          <w:ilvl w:val="1"/>
          <w:numId w:val="5"/>
        </w:numPr>
        <w:tabs>
          <w:tab w:val="left" w:pos="1110"/>
        </w:tabs>
        <w:ind w:right="109" w:firstLine="707"/>
        <w:rPr>
          <w:sz w:val="28"/>
        </w:rPr>
      </w:pPr>
      <w:r>
        <w:rPr>
          <w:sz w:val="28"/>
        </w:rPr>
        <w:t>обеспечение непрерывности и преемственности педагогического воздействия в семье и в образовательной организации.</w:t>
      </w:r>
    </w:p>
    <w:p w14:paraId="6F974441" w14:textId="1CF119CE" w:rsidR="000C5CAF" w:rsidRPr="001833BA" w:rsidRDefault="000C5CAF" w:rsidP="001833BA">
      <w:pPr>
        <w:pStyle w:val="a5"/>
        <w:numPr>
          <w:ilvl w:val="1"/>
          <w:numId w:val="7"/>
        </w:numPr>
        <w:tabs>
          <w:tab w:val="left" w:pos="1554"/>
        </w:tabs>
        <w:spacing w:line="242" w:lineRule="auto"/>
        <w:ind w:right="109"/>
        <w:rPr>
          <w:sz w:val="28"/>
        </w:rPr>
      </w:pPr>
      <w:r w:rsidRPr="001833BA">
        <w:rPr>
          <w:sz w:val="28"/>
        </w:rPr>
        <w:t>Деятельность консультативного центра осуществляется в соответствии</w:t>
      </w:r>
      <w:r w:rsidR="001833BA" w:rsidRPr="001833BA">
        <w:rPr>
          <w:sz w:val="28"/>
        </w:rPr>
        <w:t xml:space="preserve"> </w:t>
      </w:r>
      <w:r w:rsidRPr="001833BA">
        <w:rPr>
          <w:sz w:val="28"/>
        </w:rPr>
        <w:t>с:</w:t>
      </w:r>
    </w:p>
    <w:p w14:paraId="1922733E" w14:textId="77777777" w:rsidR="000C5CAF" w:rsidRDefault="000C5CAF" w:rsidP="000C5CAF">
      <w:pPr>
        <w:pStyle w:val="a3"/>
        <w:spacing w:line="317" w:lineRule="exact"/>
        <w:ind w:left="810" w:firstLine="0"/>
      </w:pPr>
      <w:r>
        <w:t>Конвенцией ООН о правах ребенка;</w:t>
      </w:r>
    </w:p>
    <w:p w14:paraId="59ABCE4A" w14:textId="77777777" w:rsidR="000C5CAF" w:rsidRDefault="000C5CAF" w:rsidP="000C5CAF">
      <w:pPr>
        <w:pStyle w:val="a3"/>
        <w:ind w:right="100"/>
      </w:pPr>
      <w:r>
        <w:t>Конституцией Российской Федерации от 12 декабря 1993 года; Семейным кодексом Российской Федерации от 29 декабря 1995 года № 223- ФЗ;</w:t>
      </w:r>
    </w:p>
    <w:p w14:paraId="2F15D2A3" w14:textId="77777777" w:rsidR="000C5CAF" w:rsidRDefault="000C5CAF" w:rsidP="000C5CAF">
      <w:pPr>
        <w:pStyle w:val="a3"/>
        <w:ind w:right="104"/>
      </w:pPr>
      <w:r>
        <w:t>Федеральным законом от 29 декабря 2012 года №273-ФЗ «Об образовании в Российской Федерации»;</w:t>
      </w:r>
    </w:p>
    <w:p w14:paraId="733E8450" w14:textId="77777777" w:rsidR="000C5CAF" w:rsidRDefault="000C5CAF" w:rsidP="000C5CAF">
      <w:pPr>
        <w:pStyle w:val="a3"/>
        <w:ind w:right="106"/>
      </w:pPr>
      <w:r>
        <w:t>Федеральным законом от 24 июля 1998 года № 124-ФЗ «Об основных гарантиях прав ребенка в Российской Федерации»;</w:t>
      </w:r>
    </w:p>
    <w:p w14:paraId="4066EDBE" w14:textId="77777777" w:rsidR="000C5CAF" w:rsidRDefault="000C5CAF" w:rsidP="000C5CAF">
      <w:pPr>
        <w:pStyle w:val="a3"/>
        <w:ind w:right="107"/>
      </w:pPr>
      <w:r>
        <w:t>Федеральным законом от 6 октября 2003 года № 131 -ФЗ «Об общих принципах организации местного самоуправления в Российской Федерации»; СанПиН 2.4.1.3049-13 (санитарно-эпидемиологические требования к устройству, содержанию, оборудованию и режиму работы ДОО);</w:t>
      </w:r>
    </w:p>
    <w:p w14:paraId="47BB7574" w14:textId="77777777" w:rsidR="000C5CAF" w:rsidRDefault="000C5CAF" w:rsidP="000C5CAF">
      <w:pPr>
        <w:pStyle w:val="a3"/>
        <w:ind w:right="107"/>
      </w:pPr>
      <w:r>
        <w:t>Приказом Министерства образования и науки РФ от 22 декабря 2014 года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договоре»;</w:t>
      </w:r>
    </w:p>
    <w:p w14:paraId="7D95BE66" w14:textId="77777777" w:rsidR="000C5CAF" w:rsidRDefault="000C5CAF" w:rsidP="000C5CAF">
      <w:pPr>
        <w:pStyle w:val="a3"/>
        <w:ind w:right="106"/>
      </w:pPr>
      <w:r>
        <w:t>Приказом Минобразования России от 11 декабря 2002 года № 4353 «Об итогах всероссийского эксперимента по организации новых форм дошкольного образования на основе кратковременного пребывания воспитанников в детском саду»;</w:t>
      </w:r>
    </w:p>
    <w:p w14:paraId="74B65865" w14:textId="77777777" w:rsidR="000C5CAF" w:rsidRDefault="000C5CAF" w:rsidP="000C5CAF">
      <w:pPr>
        <w:pStyle w:val="a3"/>
        <w:spacing w:line="322" w:lineRule="exact"/>
        <w:ind w:left="810" w:firstLine="0"/>
      </w:pPr>
      <w:r>
        <w:t>Письмом Минобразования России от 31 июля 2002 года № 271/23 - 16</w:t>
      </w:r>
    </w:p>
    <w:p w14:paraId="126A18F3" w14:textId="77777777" w:rsidR="000C5CAF" w:rsidRDefault="000C5CAF" w:rsidP="000C5CAF">
      <w:pPr>
        <w:pStyle w:val="a3"/>
        <w:ind w:right="105" w:firstLine="0"/>
      </w:pPr>
      <w:r>
        <w:t xml:space="preserve">«О направлении пакета документов «Организационное и </w:t>
      </w:r>
      <w:proofErr w:type="spellStart"/>
      <w:r>
        <w:t>программно</w:t>
      </w:r>
      <w:proofErr w:type="spellEnd"/>
      <w:r>
        <w:t xml:space="preserve"> - методическое обеспечение новых форм дошкольного образования на основе кратковременного пребывания детей в дошкольных образовательных учреждениях Российской Федерации»;</w:t>
      </w:r>
    </w:p>
    <w:p w14:paraId="0B4BD84E" w14:textId="77777777" w:rsidR="000C5CAF" w:rsidRDefault="000C5CAF" w:rsidP="000C5CAF">
      <w:pPr>
        <w:pStyle w:val="a3"/>
        <w:spacing w:line="322" w:lineRule="exact"/>
        <w:ind w:left="810" w:firstLine="0"/>
      </w:pPr>
      <w:r>
        <w:t>Письмом Минобразования России от 10 апреля 2000 года № 106/23 - 16</w:t>
      </w:r>
    </w:p>
    <w:p w14:paraId="77B5DA63" w14:textId="77777777" w:rsidR="000C5CAF" w:rsidRDefault="000C5CAF" w:rsidP="000C5CAF">
      <w:pPr>
        <w:pStyle w:val="a3"/>
        <w:ind w:right="106" w:firstLine="0"/>
      </w:pPr>
      <w:r>
        <w:lastRenderedPageBreak/>
        <w:t>«О программе развития новых форм российского дошкольного образования в современных социально - экономических условиях»;</w:t>
      </w:r>
    </w:p>
    <w:p w14:paraId="1687EEB2" w14:textId="77777777" w:rsidR="000C5CAF" w:rsidRDefault="000C5CAF" w:rsidP="000C5CAF">
      <w:pPr>
        <w:pStyle w:val="a3"/>
        <w:ind w:right="112"/>
        <w:sectPr w:rsidR="000C5CAF">
          <w:pgSz w:w="11910" w:h="16840"/>
          <w:pgMar w:top="1040" w:right="740" w:bottom="280" w:left="1600" w:header="720" w:footer="720" w:gutter="0"/>
          <w:cols w:space="720"/>
        </w:sectPr>
      </w:pPr>
      <w:r>
        <w:t xml:space="preserve">Решением коллегии Минобразования России от 29 января 2002 года №2/2 «О ходе Всероссийского эксперимента по организации новых форм </w:t>
      </w:r>
    </w:p>
    <w:p w14:paraId="77DCD756" w14:textId="77777777" w:rsidR="000C5CAF" w:rsidRDefault="000C5CAF" w:rsidP="000C5CAF">
      <w:pPr>
        <w:pStyle w:val="a3"/>
        <w:spacing w:before="74" w:line="242" w:lineRule="auto"/>
        <w:ind w:left="0" w:right="106" w:firstLine="0"/>
      </w:pPr>
      <w:bookmarkStart w:id="0" w:name="_Hlk58835244"/>
      <w:r>
        <w:lastRenderedPageBreak/>
        <w:t>дошкольного образования на основе кратковременного пребывания воспитанников в детском саду».</w:t>
      </w:r>
    </w:p>
    <w:bookmarkEnd w:id="0"/>
    <w:p w14:paraId="6E3DF2AE" w14:textId="43A2206D" w:rsidR="000C5CAF" w:rsidRPr="001833BA" w:rsidRDefault="000C5CAF" w:rsidP="001833BA">
      <w:pPr>
        <w:pStyle w:val="a5"/>
        <w:numPr>
          <w:ilvl w:val="1"/>
          <w:numId w:val="7"/>
        </w:numPr>
        <w:tabs>
          <w:tab w:val="left" w:pos="1655"/>
        </w:tabs>
        <w:ind w:right="103"/>
        <w:rPr>
          <w:sz w:val="28"/>
        </w:rPr>
      </w:pPr>
      <w:r w:rsidRPr="001833BA">
        <w:rPr>
          <w:sz w:val="28"/>
        </w:rPr>
        <w:t>Предоставление методической, психолого-педагогической, диагностической и консультативной помощи специалистами консультационного центра работа осуществляется в соответствии с законодательством Российской</w:t>
      </w:r>
      <w:r w:rsidR="001833BA">
        <w:rPr>
          <w:sz w:val="28"/>
        </w:rPr>
        <w:t xml:space="preserve"> </w:t>
      </w:r>
      <w:r w:rsidRPr="001833BA">
        <w:rPr>
          <w:sz w:val="28"/>
        </w:rPr>
        <w:t>Федерации.</w:t>
      </w:r>
    </w:p>
    <w:p w14:paraId="5993E18A" w14:textId="77777777" w:rsidR="000C5CAF" w:rsidRDefault="000C5CAF" w:rsidP="001833BA">
      <w:pPr>
        <w:pStyle w:val="a5"/>
        <w:numPr>
          <w:ilvl w:val="1"/>
          <w:numId w:val="7"/>
        </w:numPr>
        <w:tabs>
          <w:tab w:val="left" w:pos="1492"/>
        </w:tabs>
        <w:ind w:right="105" w:firstLine="707"/>
        <w:rPr>
          <w:sz w:val="28"/>
        </w:rPr>
      </w:pPr>
      <w:r>
        <w:rPr>
          <w:sz w:val="28"/>
        </w:rPr>
        <w:t xml:space="preserve">Информация о предоставлении методической, </w:t>
      </w:r>
      <w:proofErr w:type="spellStart"/>
      <w:r>
        <w:rPr>
          <w:sz w:val="28"/>
        </w:rPr>
        <w:t>психолого</w:t>
      </w:r>
      <w:proofErr w:type="spellEnd"/>
      <w:r>
        <w:rPr>
          <w:sz w:val="28"/>
        </w:rPr>
        <w:t xml:space="preserve"> - педагогической, диагностической и консультативной помощи размещается на официальных сайтах дошкольных образовательных организаций или общеобразовательных организаций.</w:t>
      </w:r>
    </w:p>
    <w:p w14:paraId="19404D5E" w14:textId="3DC2BB5B" w:rsidR="000C5CAF" w:rsidRDefault="000C5CAF" w:rsidP="001833BA">
      <w:pPr>
        <w:pStyle w:val="a5"/>
        <w:numPr>
          <w:ilvl w:val="1"/>
          <w:numId w:val="7"/>
        </w:numPr>
        <w:tabs>
          <w:tab w:val="left" w:pos="1348"/>
        </w:tabs>
        <w:ind w:right="111" w:firstLine="707"/>
        <w:rPr>
          <w:sz w:val="28"/>
        </w:rPr>
      </w:pPr>
      <w:r>
        <w:rPr>
          <w:sz w:val="28"/>
        </w:rPr>
        <w:t>Общее руководство, контроль, материальное обеспечение работы консультационного центра и определение режима его работы возлагается на заведующего</w:t>
      </w:r>
      <w:r w:rsidR="001833BA">
        <w:rPr>
          <w:sz w:val="28"/>
        </w:rPr>
        <w:t xml:space="preserve"> </w:t>
      </w:r>
      <w:r>
        <w:rPr>
          <w:sz w:val="28"/>
        </w:rPr>
        <w:t>МБДОУ.</w:t>
      </w:r>
    </w:p>
    <w:p w14:paraId="52E4C7A5" w14:textId="77777777" w:rsidR="000C5CAF" w:rsidRDefault="000C5CAF" w:rsidP="000C5CAF">
      <w:pPr>
        <w:pStyle w:val="a3"/>
        <w:spacing w:before="8"/>
        <w:ind w:left="0" w:firstLine="0"/>
        <w:jc w:val="left"/>
        <w:rPr>
          <w:sz w:val="27"/>
        </w:rPr>
      </w:pPr>
    </w:p>
    <w:p w14:paraId="2DCBDD22" w14:textId="68B0EFA7" w:rsidR="000C5CAF" w:rsidRPr="001833BA" w:rsidRDefault="000C5CAF" w:rsidP="001833BA">
      <w:pPr>
        <w:pStyle w:val="a5"/>
        <w:numPr>
          <w:ilvl w:val="0"/>
          <w:numId w:val="8"/>
        </w:numPr>
        <w:tabs>
          <w:tab w:val="left" w:pos="1936"/>
        </w:tabs>
        <w:ind w:right="904"/>
        <w:rPr>
          <w:sz w:val="28"/>
        </w:rPr>
      </w:pPr>
      <w:r w:rsidRPr="001833BA">
        <w:rPr>
          <w:sz w:val="28"/>
        </w:rPr>
        <w:t>Организация предоставления методической, психолого- педагогической, диагностической и консультативной</w:t>
      </w:r>
      <w:r w:rsidR="001833BA" w:rsidRPr="001833BA">
        <w:rPr>
          <w:sz w:val="28"/>
        </w:rPr>
        <w:t xml:space="preserve"> </w:t>
      </w:r>
      <w:r w:rsidRPr="001833BA">
        <w:rPr>
          <w:sz w:val="28"/>
        </w:rPr>
        <w:t>помощи</w:t>
      </w:r>
    </w:p>
    <w:p w14:paraId="00EF332D" w14:textId="77777777" w:rsidR="000C5CAF" w:rsidRDefault="000C5CAF" w:rsidP="000C5CAF">
      <w:pPr>
        <w:pStyle w:val="a3"/>
        <w:spacing w:before="11"/>
        <w:ind w:left="0" w:firstLine="0"/>
        <w:jc w:val="left"/>
        <w:rPr>
          <w:sz w:val="27"/>
        </w:rPr>
      </w:pPr>
    </w:p>
    <w:p w14:paraId="738B064F" w14:textId="29C8411E" w:rsidR="000C5CAF" w:rsidRDefault="000C5CAF" w:rsidP="000C5CAF">
      <w:pPr>
        <w:pStyle w:val="a5"/>
        <w:numPr>
          <w:ilvl w:val="1"/>
          <w:numId w:val="3"/>
        </w:numPr>
        <w:tabs>
          <w:tab w:val="left" w:pos="1653"/>
        </w:tabs>
        <w:ind w:right="103" w:firstLine="707"/>
        <w:rPr>
          <w:sz w:val="28"/>
        </w:rPr>
      </w:pPr>
      <w:r>
        <w:rPr>
          <w:sz w:val="28"/>
        </w:rPr>
        <w:t>Для оказания методической, психолого-педагогической, диагностической и консультативной помощи родителям (законным представителям) в консультационном центре образовательная организация самостоятельно подбирает программы, педагогические технологии, утверждённые педагогическим советом дошкольной образовательной организации, в том числе</w:t>
      </w:r>
      <w:r w:rsidR="001833BA">
        <w:rPr>
          <w:sz w:val="28"/>
        </w:rPr>
        <w:t xml:space="preserve"> </w:t>
      </w:r>
      <w:r>
        <w:rPr>
          <w:sz w:val="28"/>
        </w:rPr>
        <w:t>авторские.</w:t>
      </w:r>
    </w:p>
    <w:p w14:paraId="377DF10C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321"/>
        </w:tabs>
        <w:ind w:right="103" w:firstLine="707"/>
        <w:rPr>
          <w:sz w:val="28"/>
        </w:rPr>
      </w:pPr>
      <w:r>
        <w:rPr>
          <w:sz w:val="28"/>
        </w:rPr>
        <w:t>Содержание работы специалистов и выбор ее формы определяется запросом родителей, индивидуальными особенностями семьи и ребенка и основными направлениями работы консультационного центра. Методическая, психолого-педагогическая, диагностическая и консультативная помощь осуществляется через следующие формы деятельности:</w:t>
      </w:r>
    </w:p>
    <w:p w14:paraId="75953166" w14:textId="0276D286" w:rsidR="000C5CAF" w:rsidRDefault="000C5CAF" w:rsidP="000C5CAF">
      <w:pPr>
        <w:pStyle w:val="a5"/>
        <w:numPr>
          <w:ilvl w:val="1"/>
          <w:numId w:val="5"/>
        </w:numPr>
        <w:tabs>
          <w:tab w:val="left" w:pos="1036"/>
        </w:tabs>
        <w:spacing w:before="1"/>
        <w:ind w:right="108" w:firstLine="707"/>
        <w:rPr>
          <w:sz w:val="28"/>
        </w:rPr>
      </w:pPr>
      <w:r>
        <w:rPr>
          <w:sz w:val="28"/>
        </w:rPr>
        <w:t>обучение - информирование родителей (законных представителей), направленное на предотвращение возникающих семейных проблем и формирование педагогической культуры родителей (законных представителей) с целью объединения требований к ребенку в воспитании со стороны всех членов семьи, формирование положительных</w:t>
      </w:r>
      <w:r w:rsidR="001833BA">
        <w:rPr>
          <w:sz w:val="28"/>
        </w:rPr>
        <w:t xml:space="preserve"> </w:t>
      </w:r>
      <w:r>
        <w:rPr>
          <w:sz w:val="28"/>
        </w:rPr>
        <w:t xml:space="preserve">взаимоотношений </w:t>
      </w:r>
      <w:proofErr w:type="gramStart"/>
      <w:r>
        <w:rPr>
          <w:sz w:val="28"/>
        </w:rPr>
        <w:t>в</w:t>
      </w:r>
      <w:r w:rsidR="001833BA">
        <w:rPr>
          <w:sz w:val="28"/>
        </w:rPr>
        <w:t xml:space="preserve">  </w:t>
      </w:r>
      <w:r>
        <w:rPr>
          <w:sz w:val="28"/>
        </w:rPr>
        <w:t>семье</w:t>
      </w:r>
      <w:proofErr w:type="gramEnd"/>
      <w:r>
        <w:rPr>
          <w:sz w:val="28"/>
        </w:rPr>
        <w:t>;</w:t>
      </w:r>
    </w:p>
    <w:p w14:paraId="7795004D" w14:textId="2377221E" w:rsidR="000C5CAF" w:rsidRDefault="000C5CAF" w:rsidP="000C5CAF">
      <w:pPr>
        <w:pStyle w:val="a5"/>
        <w:numPr>
          <w:ilvl w:val="1"/>
          <w:numId w:val="5"/>
        </w:numPr>
        <w:tabs>
          <w:tab w:val="left" w:pos="990"/>
        </w:tabs>
        <w:spacing w:before="1"/>
        <w:ind w:right="105" w:firstLine="707"/>
        <w:rPr>
          <w:sz w:val="28"/>
        </w:rPr>
      </w:pPr>
      <w:r>
        <w:rPr>
          <w:sz w:val="28"/>
        </w:rPr>
        <w:t>консультирование - информирование родителей о физиологических и психологических особенностях развития ребёнка, основных направлениях воспитательных воздействий, преодолений кризисных</w:t>
      </w:r>
      <w:r w:rsidR="001833BA">
        <w:rPr>
          <w:sz w:val="28"/>
        </w:rPr>
        <w:t xml:space="preserve"> </w:t>
      </w:r>
      <w:r>
        <w:rPr>
          <w:sz w:val="28"/>
        </w:rPr>
        <w:t>ситуаций;</w:t>
      </w:r>
    </w:p>
    <w:p w14:paraId="2A3979B1" w14:textId="2C649EA9" w:rsidR="000C5CAF" w:rsidRDefault="000C5CAF" w:rsidP="000C5CAF">
      <w:pPr>
        <w:pStyle w:val="a5"/>
        <w:numPr>
          <w:ilvl w:val="1"/>
          <w:numId w:val="5"/>
        </w:numPr>
        <w:tabs>
          <w:tab w:val="left" w:pos="1343"/>
        </w:tabs>
        <w:ind w:right="111" w:firstLine="707"/>
        <w:rPr>
          <w:sz w:val="28"/>
        </w:rPr>
      </w:pPr>
      <w:r>
        <w:rPr>
          <w:sz w:val="28"/>
        </w:rPr>
        <w:t>психолого-педагогическое изучение ребенка, определение индивидуальных особенностей и склонностей личности, ее потенциальных возможностей, а также выявление причин и механизмов нарушений в развитии, социальной адаптации, разработка рекомендаций по дальнейшему развитию и воспитанию</w:t>
      </w:r>
      <w:r w:rsidR="001833BA">
        <w:rPr>
          <w:sz w:val="28"/>
        </w:rPr>
        <w:t xml:space="preserve"> </w:t>
      </w:r>
      <w:r>
        <w:rPr>
          <w:sz w:val="28"/>
        </w:rPr>
        <w:t>ребенка;</w:t>
      </w:r>
    </w:p>
    <w:p w14:paraId="79FE4E8B" w14:textId="2B2787FF" w:rsidR="000C5CAF" w:rsidRDefault="000C5CAF" w:rsidP="000C5CAF">
      <w:pPr>
        <w:pStyle w:val="a5"/>
        <w:numPr>
          <w:ilvl w:val="1"/>
          <w:numId w:val="5"/>
        </w:numPr>
        <w:tabs>
          <w:tab w:val="left" w:pos="1118"/>
        </w:tabs>
        <w:ind w:right="106" w:firstLine="707"/>
        <w:rPr>
          <w:sz w:val="28"/>
        </w:rPr>
      </w:pPr>
      <w:r>
        <w:rPr>
          <w:sz w:val="28"/>
        </w:rPr>
        <w:t>проведение коррекционных и развивающих занятий на основе индивидуальных особенностей развития ребенка, направленных на обучение родителей организации воспитательного процесса в условиях</w:t>
      </w:r>
      <w:r w:rsidR="001833BA">
        <w:rPr>
          <w:sz w:val="28"/>
        </w:rPr>
        <w:t xml:space="preserve"> </w:t>
      </w:r>
      <w:r>
        <w:rPr>
          <w:sz w:val="28"/>
        </w:rPr>
        <w:t>семьи;</w:t>
      </w:r>
    </w:p>
    <w:p w14:paraId="2C182322" w14:textId="77777777" w:rsidR="000C5CAF" w:rsidRDefault="000C5CAF" w:rsidP="000C5CAF">
      <w:pPr>
        <w:jc w:val="both"/>
        <w:rPr>
          <w:sz w:val="28"/>
        </w:rPr>
        <w:sectPr w:rsidR="000C5CAF">
          <w:pgSz w:w="11910" w:h="16840"/>
          <w:pgMar w:top="1040" w:right="740" w:bottom="280" w:left="1600" w:header="720" w:footer="720" w:gutter="0"/>
          <w:cols w:space="720"/>
        </w:sectPr>
      </w:pPr>
    </w:p>
    <w:p w14:paraId="350893E9" w14:textId="77777777" w:rsidR="000C5CAF" w:rsidRDefault="000C5CAF" w:rsidP="000C5CAF">
      <w:pPr>
        <w:pStyle w:val="a5"/>
        <w:numPr>
          <w:ilvl w:val="1"/>
          <w:numId w:val="5"/>
        </w:numPr>
        <w:tabs>
          <w:tab w:val="left" w:pos="1048"/>
        </w:tabs>
        <w:spacing w:before="74"/>
        <w:ind w:right="105" w:firstLine="707"/>
        <w:rPr>
          <w:sz w:val="28"/>
        </w:rPr>
      </w:pPr>
      <w:r>
        <w:rPr>
          <w:sz w:val="28"/>
        </w:rPr>
        <w:lastRenderedPageBreak/>
        <w:t>социальная адаптация ребенка в детском коллективе - развитие у ребенка навыков социального поведения и коммуникативных качеств личности.</w:t>
      </w:r>
    </w:p>
    <w:p w14:paraId="251F3334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377"/>
        </w:tabs>
        <w:spacing w:before="2"/>
        <w:ind w:right="112" w:firstLine="707"/>
        <w:rPr>
          <w:sz w:val="28"/>
        </w:rPr>
      </w:pPr>
      <w:r>
        <w:rPr>
          <w:sz w:val="28"/>
        </w:rPr>
        <w:t>Консультации, тренинги, беседы, теоретические и практические семинары, лектории проводятся согласно графику, утвержденному руководителем МБДОУ.</w:t>
      </w:r>
    </w:p>
    <w:p w14:paraId="38FC1866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321"/>
        </w:tabs>
        <w:ind w:right="106" w:firstLine="707"/>
        <w:rPr>
          <w:sz w:val="28"/>
        </w:rPr>
      </w:pPr>
      <w:r>
        <w:rPr>
          <w:sz w:val="28"/>
        </w:rPr>
        <w:t>Консультационный центр посещают родители (с ребенком или без него), а также посредством телефонного общения в зависимости от актуальных для них образовательных потребностей.</w:t>
      </w:r>
    </w:p>
    <w:p w14:paraId="3A40D7F9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369"/>
        </w:tabs>
        <w:ind w:right="111" w:firstLine="707"/>
        <w:rPr>
          <w:sz w:val="28"/>
        </w:rPr>
      </w:pPr>
      <w:r>
        <w:rPr>
          <w:sz w:val="28"/>
        </w:rPr>
        <w:t>Непосредственно консультативную помощь в консультационном центре могут оказывать следующие специалисты:</w:t>
      </w:r>
    </w:p>
    <w:p w14:paraId="64AA39E8" w14:textId="77777777" w:rsidR="000C5CAF" w:rsidRPr="00EB11D3" w:rsidRDefault="000C5CAF" w:rsidP="000C5CAF">
      <w:pPr>
        <w:pStyle w:val="a5"/>
        <w:numPr>
          <w:ilvl w:val="1"/>
          <w:numId w:val="5"/>
        </w:numPr>
        <w:tabs>
          <w:tab w:val="left" w:pos="962"/>
        </w:tabs>
        <w:ind w:right="110" w:firstLine="707"/>
        <w:rPr>
          <w:sz w:val="28"/>
        </w:rPr>
      </w:pPr>
      <w:r>
        <w:rPr>
          <w:sz w:val="28"/>
        </w:rPr>
        <w:t xml:space="preserve">педагог-психолог (проводит консультации по проблемам психического развития детей дошкольного возраста, психологических аспектов </w:t>
      </w:r>
      <w:proofErr w:type="spellStart"/>
      <w:r>
        <w:rPr>
          <w:sz w:val="28"/>
        </w:rPr>
        <w:t>родительско</w:t>
      </w:r>
      <w:proofErr w:type="spellEnd"/>
      <w:r>
        <w:rPr>
          <w:sz w:val="28"/>
        </w:rPr>
        <w:t xml:space="preserve"> – </w:t>
      </w:r>
      <w:r w:rsidRPr="00EB11D3">
        <w:rPr>
          <w:sz w:val="28"/>
        </w:rPr>
        <w:t>детских</w:t>
      </w:r>
      <w:r>
        <w:rPr>
          <w:sz w:val="28"/>
        </w:rPr>
        <w:t xml:space="preserve"> </w:t>
      </w:r>
      <w:r w:rsidRPr="00EB11D3">
        <w:rPr>
          <w:sz w:val="28"/>
        </w:rPr>
        <w:t>отношений);</w:t>
      </w:r>
    </w:p>
    <w:p w14:paraId="717C59F0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74"/>
        </w:tabs>
        <w:ind w:right="111" w:firstLine="707"/>
        <w:rPr>
          <w:sz w:val="28"/>
        </w:rPr>
      </w:pPr>
      <w:r>
        <w:rPr>
          <w:sz w:val="28"/>
        </w:rPr>
        <w:t>старший воспитатель (оказывает информационную поддержку по вопросам воспитания и обучения);</w:t>
      </w:r>
    </w:p>
    <w:p w14:paraId="4A93322A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96"/>
        </w:tabs>
        <w:ind w:right="109" w:firstLine="707"/>
        <w:rPr>
          <w:sz w:val="28"/>
        </w:rPr>
      </w:pPr>
      <w:r>
        <w:rPr>
          <w:sz w:val="28"/>
        </w:rPr>
        <w:t>учитель-логопед (проводит консультации по речевому развитию детей).</w:t>
      </w:r>
    </w:p>
    <w:p w14:paraId="0BF85758" w14:textId="77777777" w:rsidR="000C5CAF" w:rsidRDefault="000C5CAF" w:rsidP="000C5CAF">
      <w:pPr>
        <w:pStyle w:val="a3"/>
        <w:ind w:right="111"/>
      </w:pPr>
      <w:r>
        <w:t>К работе в консультационном центре также могут привлекаться инструктор по физической культуре, музыкальный руководитель, воспитатели, старшая медицинская сестра.</w:t>
      </w:r>
    </w:p>
    <w:p w14:paraId="513B7587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542"/>
        </w:tabs>
        <w:ind w:right="110" w:firstLine="707"/>
        <w:rPr>
          <w:sz w:val="28"/>
        </w:rPr>
      </w:pPr>
      <w:r>
        <w:rPr>
          <w:sz w:val="28"/>
        </w:rPr>
        <w:t>В консультационных центрах могут быть использованы дополнительные образовательные программы и оказываться платные дополнительные услуги, выходящие за пределы общеобразовательной программы дошкольного учреждения, с учетом потребностей семьи на основе договора с родителями (законными представителями).</w:t>
      </w:r>
    </w:p>
    <w:p w14:paraId="71189C79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928"/>
        </w:tabs>
        <w:ind w:right="106" w:firstLine="707"/>
        <w:rPr>
          <w:sz w:val="28"/>
        </w:rPr>
      </w:pPr>
      <w:r>
        <w:rPr>
          <w:sz w:val="28"/>
        </w:rPr>
        <w:t>Оказание методической, психолого-педагогической, диагностической и консультативной помощи определяется локальными актами МБДОУ.</w:t>
      </w:r>
    </w:p>
    <w:p w14:paraId="5837C564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593"/>
        </w:tabs>
        <w:ind w:right="108" w:firstLine="707"/>
        <w:rPr>
          <w:sz w:val="28"/>
        </w:rPr>
      </w:pPr>
      <w:r>
        <w:rPr>
          <w:sz w:val="28"/>
        </w:rPr>
        <w:t>Учёт обращений родителей (законных представителей), воспитывающих детей дошкольного возраста на дому, за получением методической, психолого-педагогической, диагностической и консультативной помощи ведётся в журнале учёта обращений.</w:t>
      </w:r>
    </w:p>
    <w:p w14:paraId="6E9C7BD8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444"/>
        </w:tabs>
        <w:spacing w:before="1"/>
        <w:ind w:right="102" w:firstLine="707"/>
        <w:rPr>
          <w:sz w:val="28"/>
        </w:rPr>
      </w:pPr>
      <w:r>
        <w:rPr>
          <w:sz w:val="28"/>
        </w:rPr>
        <w:t>Работа консультационного центра строится на основе учета запросов родителей (по письменному заявлению, телефонному или личному обращению одного из родителей (законных представителей)) и имеет гибкую систему. Основанием для предоставления методической, психолого- педагогической, диагностической и консультативной помощи являются личные заявления родителей (законных представителей) в письменной форме, которые регистрируются в установленном порядке в день поступления уполномоченными специалистами.</w:t>
      </w:r>
    </w:p>
    <w:p w14:paraId="04480A9A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442"/>
        </w:tabs>
        <w:spacing w:line="321" w:lineRule="exact"/>
        <w:ind w:left="1441" w:hanging="632"/>
        <w:rPr>
          <w:sz w:val="28"/>
        </w:rPr>
      </w:pPr>
      <w:r>
        <w:rPr>
          <w:sz w:val="28"/>
        </w:rPr>
        <w:t>Не подлежат рассмотрению:</w:t>
      </w:r>
    </w:p>
    <w:p w14:paraId="5ACB769B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86"/>
        </w:tabs>
        <w:ind w:right="105" w:firstLine="707"/>
        <w:rPr>
          <w:sz w:val="28"/>
        </w:rPr>
      </w:pPr>
      <w:r>
        <w:rPr>
          <w:sz w:val="28"/>
        </w:rPr>
        <w:t>запросы, в содержании которых используются нецензурные или оскорбительные выражения и угрозы в адрес специалистов консультационного центра;</w:t>
      </w:r>
    </w:p>
    <w:p w14:paraId="4A920F25" w14:textId="77777777" w:rsidR="000C5CAF" w:rsidRDefault="000C5CAF" w:rsidP="000C5CAF">
      <w:pPr>
        <w:jc w:val="both"/>
        <w:rPr>
          <w:sz w:val="28"/>
        </w:rPr>
        <w:sectPr w:rsidR="000C5CAF">
          <w:pgSz w:w="11910" w:h="16840"/>
          <w:pgMar w:top="1040" w:right="740" w:bottom="280" w:left="1600" w:header="720" w:footer="720" w:gutter="0"/>
          <w:cols w:space="720"/>
        </w:sectPr>
      </w:pPr>
    </w:p>
    <w:p w14:paraId="605BDB6D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07"/>
        </w:tabs>
        <w:spacing w:before="74"/>
        <w:ind w:right="100" w:firstLine="707"/>
        <w:rPr>
          <w:sz w:val="28"/>
        </w:rPr>
      </w:pPr>
      <w:r>
        <w:rPr>
          <w:sz w:val="28"/>
        </w:rPr>
        <w:lastRenderedPageBreak/>
        <w:t xml:space="preserve">запросы, не содержащие адреса обратной связи (домашний адрес, </w:t>
      </w:r>
      <w:proofErr w:type="spellStart"/>
      <w:r>
        <w:rPr>
          <w:spacing w:val="3"/>
          <w:sz w:val="28"/>
        </w:rPr>
        <w:t>e-</w:t>
      </w:r>
      <w:r>
        <w:rPr>
          <w:sz w:val="28"/>
        </w:rPr>
        <w:t>mail</w:t>
      </w:r>
      <w:proofErr w:type="spellEnd"/>
      <w:r>
        <w:rPr>
          <w:sz w:val="28"/>
        </w:rPr>
        <w:t xml:space="preserve"> или номер телефона в зависимости от выбранной формы предоставления помощи).</w:t>
      </w:r>
    </w:p>
    <w:p w14:paraId="3EFDCE66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497"/>
        </w:tabs>
        <w:spacing w:before="2"/>
        <w:ind w:right="107" w:firstLine="707"/>
        <w:rPr>
          <w:sz w:val="28"/>
        </w:rPr>
      </w:pPr>
      <w:r>
        <w:rPr>
          <w:sz w:val="28"/>
        </w:rPr>
        <w:t xml:space="preserve">Для посещения родителем (законным представителем) вместе с ребенком консультационного центра необходимо предоставление медицинской справки об </w:t>
      </w:r>
      <w:proofErr w:type="spellStart"/>
      <w:r>
        <w:rPr>
          <w:sz w:val="28"/>
        </w:rPr>
        <w:t>эпидокружении</w:t>
      </w:r>
      <w:proofErr w:type="spellEnd"/>
      <w:r>
        <w:rPr>
          <w:sz w:val="28"/>
        </w:rPr>
        <w:t>.</w:t>
      </w:r>
    </w:p>
    <w:p w14:paraId="29E3E4D1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746"/>
        </w:tabs>
        <w:ind w:right="103" w:firstLine="707"/>
        <w:rPr>
          <w:sz w:val="28"/>
        </w:rPr>
      </w:pPr>
      <w:r>
        <w:rPr>
          <w:sz w:val="28"/>
        </w:rPr>
        <w:t>Предоставление методической, психолого-педагогической, диагностической и консультативной помощи осуществляется в соответствии с индивидуальными графиками проведения мероприятий с детьми и их родителями (законными представителями), утвержденными руководителем МБДОУ, фиксируется в журнале учёта, но во время часов работы консультационного центра.</w:t>
      </w:r>
    </w:p>
    <w:p w14:paraId="26CDDD86" w14:textId="269909DF" w:rsidR="000C5CAF" w:rsidRDefault="000C5CAF" w:rsidP="000C5CAF">
      <w:pPr>
        <w:pStyle w:val="a5"/>
        <w:numPr>
          <w:ilvl w:val="1"/>
          <w:numId w:val="3"/>
        </w:numPr>
        <w:tabs>
          <w:tab w:val="left" w:pos="1602"/>
        </w:tabs>
        <w:spacing w:line="242" w:lineRule="auto"/>
        <w:ind w:right="108" w:firstLine="707"/>
        <w:rPr>
          <w:sz w:val="28"/>
        </w:rPr>
      </w:pPr>
      <w:r>
        <w:rPr>
          <w:sz w:val="28"/>
        </w:rPr>
        <w:t>Методическая, психолого-педагогическая, диагностическая и консультативная помощь предоставляется в помещениях</w:t>
      </w:r>
      <w:r w:rsidR="001833BA">
        <w:rPr>
          <w:sz w:val="28"/>
        </w:rPr>
        <w:t xml:space="preserve"> </w:t>
      </w:r>
      <w:r>
        <w:rPr>
          <w:sz w:val="28"/>
        </w:rPr>
        <w:t>МБДОУ.</w:t>
      </w:r>
    </w:p>
    <w:p w14:paraId="42B82EFA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746"/>
        </w:tabs>
        <w:ind w:right="103" w:firstLine="707"/>
        <w:rPr>
          <w:sz w:val="28"/>
        </w:rPr>
      </w:pPr>
      <w:r>
        <w:rPr>
          <w:sz w:val="28"/>
        </w:rPr>
        <w:t>Предоставление методической, психолого-педагогической, диагностической и консультативной помощи строится на основе интеграции деятельности работников консультационного центра по взаимодействию МБДОУ различных форм и родительской общественности. Предоставление методической, психолого-педагогической, диагностической и консультативной помощи может проводиться одним или несколькими специалистами одновременно, исходя из кадрового состава МБДОУ.</w:t>
      </w:r>
    </w:p>
    <w:p w14:paraId="2EEF09BC" w14:textId="77777777" w:rsidR="000C5CAF" w:rsidRDefault="000C5CAF" w:rsidP="000C5CAF">
      <w:pPr>
        <w:pStyle w:val="a5"/>
        <w:numPr>
          <w:ilvl w:val="1"/>
          <w:numId w:val="3"/>
        </w:numPr>
        <w:tabs>
          <w:tab w:val="left" w:pos="1753"/>
        </w:tabs>
        <w:ind w:right="109" w:firstLine="707"/>
        <w:rPr>
          <w:sz w:val="28"/>
        </w:rPr>
      </w:pPr>
      <w:r>
        <w:rPr>
          <w:sz w:val="28"/>
        </w:rPr>
        <w:t>Консультационный центр осуществляет взаимодействие образовательной организации с медицинскими учреждениями, центрами психолого-педагогической поддержки, центрами социальной поддержки населения и другими организациями.</w:t>
      </w:r>
    </w:p>
    <w:p w14:paraId="23552DC4" w14:textId="77777777" w:rsidR="000C5CAF" w:rsidRDefault="000C5CAF" w:rsidP="000C5CAF">
      <w:pPr>
        <w:pStyle w:val="a3"/>
        <w:spacing w:before="7"/>
        <w:ind w:left="0" w:firstLine="0"/>
        <w:jc w:val="left"/>
        <w:rPr>
          <w:sz w:val="27"/>
        </w:rPr>
      </w:pPr>
    </w:p>
    <w:p w14:paraId="15C98216" w14:textId="4A9A1C33" w:rsidR="000C5CAF" w:rsidRPr="001833BA" w:rsidRDefault="000C5CAF" w:rsidP="001833BA">
      <w:pPr>
        <w:pStyle w:val="a5"/>
        <w:numPr>
          <w:ilvl w:val="0"/>
          <w:numId w:val="8"/>
        </w:numPr>
        <w:tabs>
          <w:tab w:val="left" w:pos="1343"/>
        </w:tabs>
        <w:spacing w:line="322" w:lineRule="exact"/>
        <w:jc w:val="center"/>
        <w:rPr>
          <w:sz w:val="28"/>
        </w:rPr>
      </w:pPr>
      <w:r w:rsidRPr="001833BA">
        <w:rPr>
          <w:sz w:val="28"/>
        </w:rPr>
        <w:t>Права и обязанности участников деятельности</w:t>
      </w:r>
    </w:p>
    <w:p w14:paraId="6E903D36" w14:textId="77777777" w:rsidR="000C5CAF" w:rsidRPr="006D7326" w:rsidRDefault="000C5CAF" w:rsidP="001833BA">
      <w:pPr>
        <w:pStyle w:val="a5"/>
        <w:tabs>
          <w:tab w:val="left" w:pos="1343"/>
        </w:tabs>
        <w:spacing w:line="322" w:lineRule="exact"/>
        <w:ind w:left="1342" w:firstLine="0"/>
        <w:jc w:val="center"/>
        <w:rPr>
          <w:sz w:val="28"/>
        </w:rPr>
      </w:pPr>
      <w:r>
        <w:rPr>
          <w:sz w:val="28"/>
        </w:rPr>
        <w:t xml:space="preserve">консультационного </w:t>
      </w:r>
      <w:r w:rsidRPr="006D7326">
        <w:rPr>
          <w:sz w:val="28"/>
          <w:szCs w:val="28"/>
        </w:rPr>
        <w:t>центра</w:t>
      </w:r>
    </w:p>
    <w:p w14:paraId="2E893BCD" w14:textId="77777777" w:rsidR="000C5CAF" w:rsidRDefault="000C5CAF" w:rsidP="000C5CAF">
      <w:pPr>
        <w:pStyle w:val="a3"/>
        <w:spacing w:before="10"/>
        <w:ind w:left="0" w:firstLine="0"/>
        <w:jc w:val="left"/>
        <w:rPr>
          <w:sz w:val="27"/>
        </w:rPr>
      </w:pPr>
    </w:p>
    <w:p w14:paraId="61C7F2A0" w14:textId="77777777" w:rsidR="000C5CAF" w:rsidRDefault="000C5CAF" w:rsidP="000C5CAF">
      <w:pPr>
        <w:pStyle w:val="a5"/>
        <w:numPr>
          <w:ilvl w:val="1"/>
          <w:numId w:val="1"/>
        </w:numPr>
        <w:tabs>
          <w:tab w:val="left" w:pos="1391"/>
        </w:tabs>
        <w:spacing w:before="1"/>
        <w:ind w:right="107" w:firstLine="707"/>
        <w:rPr>
          <w:sz w:val="28"/>
        </w:rPr>
      </w:pPr>
      <w:r>
        <w:rPr>
          <w:sz w:val="28"/>
        </w:rPr>
        <w:t>Права, социальные гарантии и обязанности каждого участника определяются законодательством РФ, Уставом ДОО, трудовым договором, определяющим функциональные обязанности и квалификационные характеристики педагогических работников, договором с родителями (</w:t>
      </w:r>
      <w:proofErr w:type="spellStart"/>
      <w:r>
        <w:rPr>
          <w:sz w:val="28"/>
        </w:rPr>
        <w:t>законнымипредставителями</w:t>
      </w:r>
      <w:proofErr w:type="spellEnd"/>
      <w:r>
        <w:rPr>
          <w:sz w:val="28"/>
        </w:rPr>
        <w:t>).</w:t>
      </w:r>
    </w:p>
    <w:p w14:paraId="4EB3C515" w14:textId="77777777" w:rsidR="000C5CAF" w:rsidRDefault="000C5CAF" w:rsidP="000C5CAF">
      <w:pPr>
        <w:pStyle w:val="a5"/>
        <w:numPr>
          <w:ilvl w:val="1"/>
          <w:numId w:val="1"/>
        </w:numPr>
        <w:tabs>
          <w:tab w:val="left" w:pos="1303"/>
        </w:tabs>
        <w:spacing w:before="1" w:line="322" w:lineRule="exact"/>
        <w:ind w:left="1302" w:hanging="493"/>
        <w:rPr>
          <w:sz w:val="28"/>
        </w:rPr>
      </w:pPr>
      <w:r>
        <w:rPr>
          <w:sz w:val="28"/>
        </w:rPr>
        <w:t>Родители (законные представители) имеют право:</w:t>
      </w:r>
    </w:p>
    <w:p w14:paraId="619C921D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974"/>
        </w:tabs>
        <w:spacing w:line="322" w:lineRule="exact"/>
        <w:ind w:left="973" w:hanging="164"/>
        <w:rPr>
          <w:sz w:val="28"/>
        </w:rPr>
      </w:pPr>
      <w:r>
        <w:rPr>
          <w:sz w:val="28"/>
        </w:rPr>
        <w:t>бесплатно получать индивидуальную консультативную поддержку;</w:t>
      </w:r>
    </w:p>
    <w:p w14:paraId="4E9E5A6B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58"/>
        </w:tabs>
        <w:ind w:right="112" w:firstLine="707"/>
        <w:rPr>
          <w:sz w:val="28"/>
        </w:rPr>
      </w:pPr>
      <w:r>
        <w:rPr>
          <w:sz w:val="28"/>
        </w:rPr>
        <w:t>получать индивидуальную консультацию по заявленной проблеме воспитания и развития ребенка-дошкольника;</w:t>
      </w:r>
    </w:p>
    <w:p w14:paraId="2BFFACB0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154"/>
        </w:tabs>
        <w:spacing w:line="242" w:lineRule="auto"/>
        <w:ind w:right="113" w:firstLine="707"/>
        <w:rPr>
          <w:sz w:val="28"/>
        </w:rPr>
      </w:pPr>
      <w:r>
        <w:rPr>
          <w:sz w:val="28"/>
        </w:rPr>
        <w:t>знакомиться с педагогической литературой по интересующей проблеме.</w:t>
      </w:r>
    </w:p>
    <w:p w14:paraId="0A90B269" w14:textId="77777777" w:rsidR="000C5CAF" w:rsidRDefault="000C5CAF" w:rsidP="000C5CAF">
      <w:pPr>
        <w:pStyle w:val="a5"/>
        <w:numPr>
          <w:ilvl w:val="1"/>
          <w:numId w:val="1"/>
        </w:numPr>
        <w:tabs>
          <w:tab w:val="left" w:pos="1303"/>
        </w:tabs>
        <w:spacing w:line="317" w:lineRule="exact"/>
        <w:ind w:left="1302" w:hanging="493"/>
        <w:rPr>
          <w:sz w:val="28"/>
        </w:rPr>
      </w:pPr>
      <w:r>
        <w:rPr>
          <w:sz w:val="28"/>
        </w:rPr>
        <w:t>Родители (законные представители) обязаны:</w:t>
      </w:r>
    </w:p>
    <w:p w14:paraId="6C190AC8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976"/>
        </w:tabs>
        <w:ind w:right="106" w:firstLine="707"/>
        <w:rPr>
          <w:sz w:val="28"/>
        </w:rPr>
      </w:pPr>
      <w:r>
        <w:rPr>
          <w:sz w:val="28"/>
        </w:rPr>
        <w:t>соблюдать требования МБДОУ, не противоречащие Уставу и данному Положению;</w:t>
      </w:r>
    </w:p>
    <w:p w14:paraId="17BF940B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192"/>
        </w:tabs>
        <w:ind w:right="110" w:firstLine="707"/>
        <w:rPr>
          <w:sz w:val="28"/>
        </w:rPr>
      </w:pPr>
      <w:r>
        <w:rPr>
          <w:sz w:val="28"/>
        </w:rPr>
        <w:t>получать консультации в соответствии с режимом работы консультационного центра.</w:t>
      </w:r>
    </w:p>
    <w:p w14:paraId="2B9F275D" w14:textId="77777777" w:rsidR="000C5CAF" w:rsidRDefault="000C5CAF" w:rsidP="000C5CAF">
      <w:pPr>
        <w:jc w:val="both"/>
        <w:rPr>
          <w:sz w:val="28"/>
        </w:rPr>
        <w:sectPr w:rsidR="000C5CAF">
          <w:pgSz w:w="11910" w:h="16840"/>
          <w:pgMar w:top="1040" w:right="740" w:bottom="280" w:left="1600" w:header="720" w:footer="720" w:gutter="0"/>
          <w:cols w:space="720"/>
        </w:sectPr>
      </w:pPr>
    </w:p>
    <w:p w14:paraId="13B5EB90" w14:textId="77777777" w:rsidR="000C5CAF" w:rsidRDefault="000C5CAF" w:rsidP="000C5CAF">
      <w:pPr>
        <w:pStyle w:val="a5"/>
        <w:numPr>
          <w:ilvl w:val="1"/>
          <w:numId w:val="1"/>
        </w:numPr>
        <w:tabs>
          <w:tab w:val="left" w:pos="1303"/>
        </w:tabs>
        <w:spacing w:before="74"/>
        <w:ind w:left="1302" w:hanging="493"/>
        <w:rPr>
          <w:sz w:val="28"/>
        </w:rPr>
      </w:pPr>
      <w:r>
        <w:rPr>
          <w:sz w:val="28"/>
        </w:rPr>
        <w:lastRenderedPageBreak/>
        <w:t xml:space="preserve">Специалисты МБДОУ, консультирующие </w:t>
      </w:r>
      <w:proofErr w:type="gramStart"/>
      <w:r>
        <w:rPr>
          <w:sz w:val="28"/>
        </w:rPr>
        <w:t>в центре</w:t>
      </w:r>
      <w:proofErr w:type="gramEnd"/>
      <w:r>
        <w:rPr>
          <w:sz w:val="28"/>
        </w:rPr>
        <w:t xml:space="preserve"> имеют право:</w:t>
      </w:r>
    </w:p>
    <w:p w14:paraId="451A9F72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182"/>
        </w:tabs>
        <w:spacing w:before="3"/>
        <w:ind w:right="112" w:firstLine="707"/>
        <w:rPr>
          <w:sz w:val="28"/>
        </w:rPr>
      </w:pPr>
      <w:r>
        <w:rPr>
          <w:sz w:val="28"/>
        </w:rPr>
        <w:t>оказывать консультативную поддержку родителям (законным представителям) и их детям;</w:t>
      </w:r>
    </w:p>
    <w:p w14:paraId="2963B1BB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89"/>
        </w:tabs>
        <w:ind w:right="112" w:firstLine="707"/>
        <w:rPr>
          <w:sz w:val="28"/>
        </w:rPr>
      </w:pPr>
      <w:r>
        <w:rPr>
          <w:sz w:val="28"/>
        </w:rPr>
        <w:t>принимать участие в определении режима функционирования и тематики организованных мероприятий консультационного центра.</w:t>
      </w:r>
    </w:p>
    <w:p w14:paraId="70A61A30" w14:textId="77777777" w:rsidR="000C5CAF" w:rsidRDefault="000C5CAF" w:rsidP="000C5CAF">
      <w:pPr>
        <w:pStyle w:val="a5"/>
        <w:numPr>
          <w:ilvl w:val="1"/>
          <w:numId w:val="1"/>
        </w:numPr>
        <w:tabs>
          <w:tab w:val="left" w:pos="1420"/>
        </w:tabs>
        <w:ind w:right="106" w:firstLine="707"/>
        <w:rPr>
          <w:sz w:val="28"/>
        </w:rPr>
      </w:pPr>
      <w:r>
        <w:rPr>
          <w:sz w:val="28"/>
        </w:rPr>
        <w:t>Специалисты МБДОУ, консультирующие в консультационном центре обязаны:</w:t>
      </w:r>
    </w:p>
    <w:p w14:paraId="2F4799AD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156"/>
        </w:tabs>
        <w:ind w:right="110" w:firstLine="707"/>
        <w:rPr>
          <w:sz w:val="28"/>
        </w:rPr>
      </w:pPr>
      <w:r>
        <w:rPr>
          <w:sz w:val="28"/>
        </w:rPr>
        <w:t>обеспечить консультативную поддержку родителям (законным представителям) и их детям в рамках установленного режима;</w:t>
      </w:r>
    </w:p>
    <w:p w14:paraId="68DF4D99" w14:textId="77777777" w:rsidR="000C5CAF" w:rsidRDefault="000C5CAF" w:rsidP="000C5CAF">
      <w:pPr>
        <w:pStyle w:val="a5"/>
        <w:numPr>
          <w:ilvl w:val="1"/>
          <w:numId w:val="2"/>
        </w:numPr>
        <w:tabs>
          <w:tab w:val="left" w:pos="1046"/>
        </w:tabs>
        <w:ind w:right="107" w:firstLine="707"/>
        <w:rPr>
          <w:sz w:val="28"/>
        </w:rPr>
      </w:pPr>
      <w:r>
        <w:rPr>
          <w:sz w:val="28"/>
        </w:rPr>
        <w:t>своевременно и качественно готовиться к мероприятиям в рамках режима консультационного центра - соблюдать режим функционирования консультационного центра.</w:t>
      </w:r>
    </w:p>
    <w:p w14:paraId="59B0D8EC" w14:textId="77777777" w:rsidR="000C5CAF" w:rsidRDefault="000C5CAF" w:rsidP="000C5CAF">
      <w:pPr>
        <w:pStyle w:val="a3"/>
        <w:ind w:left="0" w:firstLine="0"/>
        <w:jc w:val="left"/>
      </w:pPr>
    </w:p>
    <w:p w14:paraId="707EB69D" w14:textId="0E1BDFF3" w:rsidR="000C5CAF" w:rsidRDefault="001833BA" w:rsidP="001833BA">
      <w:pPr>
        <w:pStyle w:val="a5"/>
        <w:tabs>
          <w:tab w:val="left" w:pos="1951"/>
        </w:tabs>
        <w:spacing w:before="1"/>
        <w:ind w:left="1515" w:right="811" w:firstLine="0"/>
        <w:rPr>
          <w:sz w:val="28"/>
        </w:rPr>
      </w:pPr>
      <w:r>
        <w:rPr>
          <w:sz w:val="28"/>
          <w:lang w:val="en-US"/>
        </w:rPr>
        <w:t>IV</w:t>
      </w:r>
      <w:r w:rsidRPr="002E584F">
        <w:rPr>
          <w:sz w:val="28"/>
        </w:rPr>
        <w:t>.</w:t>
      </w:r>
      <w:r w:rsidR="000C5CAF">
        <w:rPr>
          <w:sz w:val="28"/>
        </w:rPr>
        <w:t>Контроль за предоставлением методической, психолого- педагогической, диагностической и консультативной помощи</w:t>
      </w:r>
    </w:p>
    <w:p w14:paraId="48309FEB" w14:textId="77777777" w:rsidR="000C5CAF" w:rsidRDefault="000C5CAF" w:rsidP="000C5CAF">
      <w:pPr>
        <w:pStyle w:val="a3"/>
        <w:spacing w:before="10"/>
        <w:ind w:left="0" w:firstLine="0"/>
        <w:jc w:val="left"/>
        <w:rPr>
          <w:sz w:val="27"/>
        </w:rPr>
      </w:pPr>
    </w:p>
    <w:p w14:paraId="0C73D005" w14:textId="77777777" w:rsidR="000C5CAF" w:rsidRDefault="000C5CAF" w:rsidP="000C5CAF">
      <w:pPr>
        <w:pStyle w:val="a3"/>
        <w:ind w:right="103"/>
      </w:pPr>
      <w:r>
        <w:t>4.1. Текущий контроль за соблюдением и исполнением настоящего Положения осуществляется посредством процедур внутреннего и внешнего контроля. Внутренний контроль проводится руководителем МБДОУ в виде оперативного контроля (по конкретному обращению заявителя, либо другого заинтересованного лица) и итогового контроля (на отчётную дату, по итогам года и др.).</w:t>
      </w:r>
    </w:p>
    <w:p w14:paraId="51FFF488" w14:textId="77777777" w:rsidR="000C5CAF" w:rsidRDefault="000C5CAF" w:rsidP="000C5CAF">
      <w:pPr>
        <w:pStyle w:val="a3"/>
        <w:spacing w:before="1"/>
        <w:ind w:right="103"/>
      </w:pPr>
      <w:r>
        <w:t>Внешний контроль осуществляется управлением образованием администрации муниципального образования Пестречинский район. Ответственность за работу консультационного центра несёт руководитель МБДОУ.</w:t>
      </w:r>
    </w:p>
    <w:p w14:paraId="6354DF65" w14:textId="77777777" w:rsidR="000C5CAF" w:rsidRDefault="000C5CAF" w:rsidP="000C5CAF">
      <w:pPr>
        <w:pStyle w:val="a3"/>
        <w:ind w:left="0" w:firstLine="0"/>
        <w:jc w:val="left"/>
        <w:rPr>
          <w:sz w:val="30"/>
        </w:rPr>
      </w:pPr>
    </w:p>
    <w:p w14:paraId="102841DE" w14:textId="77777777" w:rsidR="000C5CAF" w:rsidRDefault="000C5CAF"/>
    <w:sectPr w:rsidR="000C5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F661A"/>
    <w:multiLevelType w:val="hybridMultilevel"/>
    <w:tmpl w:val="5B1A6E44"/>
    <w:lvl w:ilvl="0" w:tplc="B712B2A4">
      <w:numFmt w:val="bullet"/>
      <w:lvlText w:val="-"/>
      <w:lvlJc w:val="left"/>
      <w:pPr>
        <w:ind w:left="26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EA40D26">
      <w:numFmt w:val="bullet"/>
      <w:lvlText w:val="-"/>
      <w:lvlJc w:val="left"/>
      <w:pPr>
        <w:ind w:left="10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D1C06E8A">
      <w:numFmt w:val="bullet"/>
      <w:lvlText w:val="•"/>
      <w:lvlJc w:val="left"/>
      <w:pPr>
        <w:ind w:left="1294" w:hanging="264"/>
      </w:pPr>
      <w:rPr>
        <w:rFonts w:hint="default"/>
        <w:lang w:val="ru-RU" w:eastAsia="ru-RU" w:bidi="ru-RU"/>
      </w:rPr>
    </w:lvl>
    <w:lvl w:ilvl="3" w:tplc="0E9CEC44">
      <w:numFmt w:val="bullet"/>
      <w:lvlText w:val="•"/>
      <w:lvlJc w:val="left"/>
      <w:pPr>
        <w:ind w:left="2328" w:hanging="264"/>
      </w:pPr>
      <w:rPr>
        <w:rFonts w:hint="default"/>
        <w:lang w:val="ru-RU" w:eastAsia="ru-RU" w:bidi="ru-RU"/>
      </w:rPr>
    </w:lvl>
    <w:lvl w:ilvl="4" w:tplc="B1A24588">
      <w:numFmt w:val="bullet"/>
      <w:lvlText w:val="•"/>
      <w:lvlJc w:val="left"/>
      <w:pPr>
        <w:ind w:left="3362" w:hanging="264"/>
      </w:pPr>
      <w:rPr>
        <w:rFonts w:hint="default"/>
        <w:lang w:val="ru-RU" w:eastAsia="ru-RU" w:bidi="ru-RU"/>
      </w:rPr>
    </w:lvl>
    <w:lvl w:ilvl="5" w:tplc="DD302DE0">
      <w:numFmt w:val="bullet"/>
      <w:lvlText w:val="•"/>
      <w:lvlJc w:val="left"/>
      <w:pPr>
        <w:ind w:left="4396" w:hanging="264"/>
      </w:pPr>
      <w:rPr>
        <w:rFonts w:hint="default"/>
        <w:lang w:val="ru-RU" w:eastAsia="ru-RU" w:bidi="ru-RU"/>
      </w:rPr>
    </w:lvl>
    <w:lvl w:ilvl="6" w:tplc="6FA43E64">
      <w:numFmt w:val="bullet"/>
      <w:lvlText w:val="•"/>
      <w:lvlJc w:val="left"/>
      <w:pPr>
        <w:ind w:left="5430" w:hanging="264"/>
      </w:pPr>
      <w:rPr>
        <w:rFonts w:hint="default"/>
        <w:lang w:val="ru-RU" w:eastAsia="ru-RU" w:bidi="ru-RU"/>
      </w:rPr>
    </w:lvl>
    <w:lvl w:ilvl="7" w:tplc="E5FCB436">
      <w:numFmt w:val="bullet"/>
      <w:lvlText w:val="•"/>
      <w:lvlJc w:val="left"/>
      <w:pPr>
        <w:ind w:left="6464" w:hanging="264"/>
      </w:pPr>
      <w:rPr>
        <w:rFonts w:hint="default"/>
        <w:lang w:val="ru-RU" w:eastAsia="ru-RU" w:bidi="ru-RU"/>
      </w:rPr>
    </w:lvl>
    <w:lvl w:ilvl="8" w:tplc="10D06D04">
      <w:numFmt w:val="bullet"/>
      <w:lvlText w:val="•"/>
      <w:lvlJc w:val="left"/>
      <w:pPr>
        <w:ind w:left="7498" w:hanging="264"/>
      </w:pPr>
      <w:rPr>
        <w:rFonts w:hint="default"/>
        <w:lang w:val="ru-RU" w:eastAsia="ru-RU" w:bidi="ru-RU"/>
      </w:rPr>
    </w:lvl>
  </w:abstractNum>
  <w:abstractNum w:abstractNumId="1" w15:restartNumberingAfterBreak="0">
    <w:nsid w:val="18116A69"/>
    <w:multiLevelType w:val="multilevel"/>
    <w:tmpl w:val="90603A94"/>
    <w:lvl w:ilvl="0">
      <w:start w:val="3"/>
      <w:numFmt w:val="decimal"/>
      <w:lvlText w:val="%1"/>
      <w:lvlJc w:val="left"/>
      <w:pPr>
        <w:ind w:left="102" w:hanging="58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93" w:hanging="58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81"/>
      </w:pPr>
      <w:rPr>
        <w:rFonts w:hint="default"/>
        <w:lang w:val="ru-RU" w:eastAsia="ru-RU" w:bidi="ru-RU"/>
      </w:rPr>
    </w:lvl>
  </w:abstractNum>
  <w:abstractNum w:abstractNumId="2" w15:restartNumberingAfterBreak="0">
    <w:nsid w:val="1E2A79FE"/>
    <w:multiLevelType w:val="hybridMultilevel"/>
    <w:tmpl w:val="94FAE032"/>
    <w:lvl w:ilvl="0" w:tplc="8E54D6E2">
      <w:numFmt w:val="bullet"/>
      <w:lvlText w:val="o"/>
      <w:lvlJc w:val="left"/>
      <w:pPr>
        <w:ind w:left="22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527A9272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9EDCECCC">
      <w:numFmt w:val="bullet"/>
      <w:lvlText w:val="•"/>
      <w:lvlJc w:val="left"/>
      <w:pPr>
        <w:ind w:left="1258" w:hanging="164"/>
      </w:pPr>
      <w:rPr>
        <w:rFonts w:hint="default"/>
        <w:lang w:val="ru-RU" w:eastAsia="ru-RU" w:bidi="ru-RU"/>
      </w:rPr>
    </w:lvl>
    <w:lvl w:ilvl="3" w:tplc="FEB4CB9A">
      <w:numFmt w:val="bullet"/>
      <w:lvlText w:val="•"/>
      <w:lvlJc w:val="left"/>
      <w:pPr>
        <w:ind w:left="2296" w:hanging="164"/>
      </w:pPr>
      <w:rPr>
        <w:rFonts w:hint="default"/>
        <w:lang w:val="ru-RU" w:eastAsia="ru-RU" w:bidi="ru-RU"/>
      </w:rPr>
    </w:lvl>
    <w:lvl w:ilvl="4" w:tplc="62D055AE">
      <w:numFmt w:val="bullet"/>
      <w:lvlText w:val="•"/>
      <w:lvlJc w:val="left"/>
      <w:pPr>
        <w:ind w:left="3335" w:hanging="164"/>
      </w:pPr>
      <w:rPr>
        <w:rFonts w:hint="default"/>
        <w:lang w:val="ru-RU" w:eastAsia="ru-RU" w:bidi="ru-RU"/>
      </w:rPr>
    </w:lvl>
    <w:lvl w:ilvl="5" w:tplc="6F7C58BC">
      <w:numFmt w:val="bullet"/>
      <w:lvlText w:val="•"/>
      <w:lvlJc w:val="left"/>
      <w:pPr>
        <w:ind w:left="4373" w:hanging="164"/>
      </w:pPr>
      <w:rPr>
        <w:rFonts w:hint="default"/>
        <w:lang w:val="ru-RU" w:eastAsia="ru-RU" w:bidi="ru-RU"/>
      </w:rPr>
    </w:lvl>
    <w:lvl w:ilvl="6" w:tplc="AD6ECEA6">
      <w:numFmt w:val="bullet"/>
      <w:lvlText w:val="•"/>
      <w:lvlJc w:val="left"/>
      <w:pPr>
        <w:ind w:left="5412" w:hanging="164"/>
      </w:pPr>
      <w:rPr>
        <w:rFonts w:hint="default"/>
        <w:lang w:val="ru-RU" w:eastAsia="ru-RU" w:bidi="ru-RU"/>
      </w:rPr>
    </w:lvl>
    <w:lvl w:ilvl="7" w:tplc="6FE8A8FE">
      <w:numFmt w:val="bullet"/>
      <w:lvlText w:val="•"/>
      <w:lvlJc w:val="left"/>
      <w:pPr>
        <w:ind w:left="6450" w:hanging="164"/>
      </w:pPr>
      <w:rPr>
        <w:rFonts w:hint="default"/>
        <w:lang w:val="ru-RU" w:eastAsia="ru-RU" w:bidi="ru-RU"/>
      </w:rPr>
    </w:lvl>
    <w:lvl w:ilvl="8" w:tplc="8F7E57BC">
      <w:numFmt w:val="bullet"/>
      <w:lvlText w:val="•"/>
      <w:lvlJc w:val="left"/>
      <w:pPr>
        <w:ind w:left="7489" w:hanging="164"/>
      </w:pPr>
      <w:rPr>
        <w:rFonts w:hint="default"/>
        <w:lang w:val="ru-RU" w:eastAsia="ru-RU" w:bidi="ru-RU"/>
      </w:rPr>
    </w:lvl>
  </w:abstractNum>
  <w:abstractNum w:abstractNumId="3" w15:restartNumberingAfterBreak="0">
    <w:nsid w:val="558B7469"/>
    <w:multiLevelType w:val="hybridMultilevel"/>
    <w:tmpl w:val="FBF693C2"/>
    <w:lvl w:ilvl="0" w:tplc="F4C25BD6">
      <w:start w:val="1"/>
      <w:numFmt w:val="decimal"/>
      <w:lvlText w:val="%1."/>
      <w:lvlJc w:val="left"/>
      <w:pPr>
        <w:ind w:left="102" w:hanging="41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9D880052">
      <w:start w:val="1"/>
      <w:numFmt w:val="upperRoman"/>
      <w:lvlText w:val="%2."/>
      <w:lvlJc w:val="left"/>
      <w:pPr>
        <w:ind w:left="4384" w:hanging="72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B1E42180">
      <w:numFmt w:val="bullet"/>
      <w:lvlText w:val="•"/>
      <w:lvlJc w:val="left"/>
      <w:pPr>
        <w:ind w:left="4956" w:hanging="721"/>
      </w:pPr>
      <w:rPr>
        <w:rFonts w:hint="default"/>
        <w:lang w:val="ru-RU" w:eastAsia="ru-RU" w:bidi="ru-RU"/>
      </w:rPr>
    </w:lvl>
    <w:lvl w:ilvl="3" w:tplc="7FC055DC">
      <w:numFmt w:val="bullet"/>
      <w:lvlText w:val="•"/>
      <w:lvlJc w:val="left"/>
      <w:pPr>
        <w:ind w:left="5532" w:hanging="721"/>
      </w:pPr>
      <w:rPr>
        <w:rFonts w:hint="default"/>
        <w:lang w:val="ru-RU" w:eastAsia="ru-RU" w:bidi="ru-RU"/>
      </w:rPr>
    </w:lvl>
    <w:lvl w:ilvl="4" w:tplc="6FA45C74">
      <w:numFmt w:val="bullet"/>
      <w:lvlText w:val="•"/>
      <w:lvlJc w:val="left"/>
      <w:pPr>
        <w:ind w:left="6108" w:hanging="721"/>
      </w:pPr>
      <w:rPr>
        <w:rFonts w:hint="default"/>
        <w:lang w:val="ru-RU" w:eastAsia="ru-RU" w:bidi="ru-RU"/>
      </w:rPr>
    </w:lvl>
    <w:lvl w:ilvl="5" w:tplc="545807B2">
      <w:numFmt w:val="bullet"/>
      <w:lvlText w:val="•"/>
      <w:lvlJc w:val="left"/>
      <w:pPr>
        <w:ind w:left="6685" w:hanging="721"/>
      </w:pPr>
      <w:rPr>
        <w:rFonts w:hint="default"/>
        <w:lang w:val="ru-RU" w:eastAsia="ru-RU" w:bidi="ru-RU"/>
      </w:rPr>
    </w:lvl>
    <w:lvl w:ilvl="6" w:tplc="860A9AC6">
      <w:numFmt w:val="bullet"/>
      <w:lvlText w:val="•"/>
      <w:lvlJc w:val="left"/>
      <w:pPr>
        <w:ind w:left="7261" w:hanging="721"/>
      </w:pPr>
      <w:rPr>
        <w:rFonts w:hint="default"/>
        <w:lang w:val="ru-RU" w:eastAsia="ru-RU" w:bidi="ru-RU"/>
      </w:rPr>
    </w:lvl>
    <w:lvl w:ilvl="7" w:tplc="43D24588">
      <w:numFmt w:val="bullet"/>
      <w:lvlText w:val="•"/>
      <w:lvlJc w:val="left"/>
      <w:pPr>
        <w:ind w:left="7837" w:hanging="721"/>
      </w:pPr>
      <w:rPr>
        <w:rFonts w:hint="default"/>
        <w:lang w:val="ru-RU" w:eastAsia="ru-RU" w:bidi="ru-RU"/>
      </w:rPr>
    </w:lvl>
    <w:lvl w:ilvl="8" w:tplc="C76ADFF6">
      <w:numFmt w:val="bullet"/>
      <w:lvlText w:val="•"/>
      <w:lvlJc w:val="left"/>
      <w:pPr>
        <w:ind w:left="8413" w:hanging="721"/>
      </w:pPr>
      <w:rPr>
        <w:rFonts w:hint="default"/>
        <w:lang w:val="ru-RU" w:eastAsia="ru-RU" w:bidi="ru-RU"/>
      </w:rPr>
    </w:lvl>
  </w:abstractNum>
  <w:abstractNum w:abstractNumId="4" w15:restartNumberingAfterBreak="0">
    <w:nsid w:val="59335569"/>
    <w:multiLevelType w:val="multilevel"/>
    <w:tmpl w:val="BFF80A24"/>
    <w:lvl w:ilvl="0">
      <w:start w:val="2"/>
      <w:numFmt w:val="decimal"/>
      <w:lvlText w:val="%1"/>
      <w:lvlJc w:val="left"/>
      <w:pPr>
        <w:ind w:left="102" w:hanging="8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84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93" w:hanging="8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8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43"/>
      </w:pPr>
      <w:rPr>
        <w:rFonts w:hint="default"/>
        <w:lang w:val="ru-RU" w:eastAsia="ru-RU" w:bidi="ru-RU"/>
      </w:rPr>
    </w:lvl>
  </w:abstractNum>
  <w:abstractNum w:abstractNumId="5" w15:restartNumberingAfterBreak="0">
    <w:nsid w:val="66E64174"/>
    <w:multiLevelType w:val="hybridMultilevel"/>
    <w:tmpl w:val="AB6CC7F6"/>
    <w:lvl w:ilvl="0" w:tplc="1E46E9AA">
      <w:start w:val="2"/>
      <w:numFmt w:val="upperRoman"/>
      <w:lvlText w:val="%1."/>
      <w:lvlJc w:val="left"/>
      <w:pPr>
        <w:ind w:left="4383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4743" w:hanging="360"/>
      </w:pPr>
    </w:lvl>
    <w:lvl w:ilvl="2" w:tplc="0419001B" w:tentative="1">
      <w:start w:val="1"/>
      <w:numFmt w:val="lowerRoman"/>
      <w:lvlText w:val="%3."/>
      <w:lvlJc w:val="right"/>
      <w:pPr>
        <w:ind w:left="5463" w:hanging="180"/>
      </w:pPr>
    </w:lvl>
    <w:lvl w:ilvl="3" w:tplc="0419000F" w:tentative="1">
      <w:start w:val="1"/>
      <w:numFmt w:val="decimal"/>
      <w:lvlText w:val="%4."/>
      <w:lvlJc w:val="left"/>
      <w:pPr>
        <w:ind w:left="6183" w:hanging="360"/>
      </w:pPr>
    </w:lvl>
    <w:lvl w:ilvl="4" w:tplc="04190019" w:tentative="1">
      <w:start w:val="1"/>
      <w:numFmt w:val="lowerLetter"/>
      <w:lvlText w:val="%5."/>
      <w:lvlJc w:val="left"/>
      <w:pPr>
        <w:ind w:left="6903" w:hanging="360"/>
      </w:pPr>
    </w:lvl>
    <w:lvl w:ilvl="5" w:tplc="0419001B" w:tentative="1">
      <w:start w:val="1"/>
      <w:numFmt w:val="lowerRoman"/>
      <w:lvlText w:val="%6."/>
      <w:lvlJc w:val="right"/>
      <w:pPr>
        <w:ind w:left="7623" w:hanging="180"/>
      </w:pPr>
    </w:lvl>
    <w:lvl w:ilvl="6" w:tplc="0419000F" w:tentative="1">
      <w:start w:val="1"/>
      <w:numFmt w:val="decimal"/>
      <w:lvlText w:val="%7."/>
      <w:lvlJc w:val="left"/>
      <w:pPr>
        <w:ind w:left="8343" w:hanging="360"/>
      </w:pPr>
    </w:lvl>
    <w:lvl w:ilvl="7" w:tplc="04190019" w:tentative="1">
      <w:start w:val="1"/>
      <w:numFmt w:val="lowerLetter"/>
      <w:lvlText w:val="%8."/>
      <w:lvlJc w:val="left"/>
      <w:pPr>
        <w:ind w:left="9063" w:hanging="360"/>
      </w:pPr>
    </w:lvl>
    <w:lvl w:ilvl="8" w:tplc="0419001B" w:tentative="1">
      <w:start w:val="1"/>
      <w:numFmt w:val="lowerRoman"/>
      <w:lvlText w:val="%9."/>
      <w:lvlJc w:val="right"/>
      <w:pPr>
        <w:ind w:left="9783" w:hanging="180"/>
      </w:pPr>
    </w:lvl>
  </w:abstractNum>
  <w:abstractNum w:abstractNumId="6" w15:restartNumberingAfterBreak="0">
    <w:nsid w:val="6876546A"/>
    <w:multiLevelType w:val="multilevel"/>
    <w:tmpl w:val="60260D1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9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3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16" w:hanging="2160"/>
      </w:pPr>
      <w:rPr>
        <w:rFonts w:hint="default"/>
      </w:rPr>
    </w:lvl>
  </w:abstractNum>
  <w:abstractNum w:abstractNumId="7" w15:restartNumberingAfterBreak="0">
    <w:nsid w:val="7E097960"/>
    <w:multiLevelType w:val="multilevel"/>
    <w:tmpl w:val="696485D4"/>
    <w:lvl w:ilvl="0">
      <w:start w:val="1"/>
      <w:numFmt w:val="decimal"/>
      <w:lvlText w:val="%1"/>
      <w:lvlJc w:val="left"/>
      <w:pPr>
        <w:ind w:left="102" w:hanging="52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1993" w:hanging="52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4"/>
      </w:pPr>
      <w:rPr>
        <w:rFonts w:hint="default"/>
        <w:lang w:val="ru-RU" w:eastAsia="ru-RU" w:bidi="ru-RU"/>
      </w:rPr>
    </w:lvl>
  </w:abstractNum>
  <w:num w:numId="1" w16cid:durableId="857894083">
    <w:abstractNumId w:val="1"/>
  </w:num>
  <w:num w:numId="2" w16cid:durableId="1204101484">
    <w:abstractNumId w:val="0"/>
  </w:num>
  <w:num w:numId="3" w16cid:durableId="97993374">
    <w:abstractNumId w:val="4"/>
  </w:num>
  <w:num w:numId="4" w16cid:durableId="935285960">
    <w:abstractNumId w:val="7"/>
  </w:num>
  <w:num w:numId="5" w16cid:durableId="649024235">
    <w:abstractNumId w:val="2"/>
  </w:num>
  <w:num w:numId="6" w16cid:durableId="1202135907">
    <w:abstractNumId w:val="3"/>
  </w:num>
  <w:num w:numId="7" w16cid:durableId="1724673011">
    <w:abstractNumId w:val="6"/>
  </w:num>
  <w:num w:numId="8" w16cid:durableId="10748159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CAF"/>
    <w:rsid w:val="000C5CAF"/>
    <w:rsid w:val="001833BA"/>
    <w:rsid w:val="002E584F"/>
    <w:rsid w:val="007D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D8A8"/>
  <w15:chartTrackingRefBased/>
  <w15:docId w15:val="{BE1CA0BF-32E4-4756-807F-0B93C1231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C5CAF"/>
    <w:pPr>
      <w:widowControl w:val="0"/>
      <w:autoSpaceDE w:val="0"/>
      <w:autoSpaceDN w:val="0"/>
      <w:spacing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0C5CA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0C5CAF"/>
    <w:pPr>
      <w:widowControl w:val="0"/>
      <w:autoSpaceDE w:val="0"/>
      <w:autoSpaceDN w:val="0"/>
      <w:spacing w:after="0" w:line="240" w:lineRule="auto"/>
      <w:ind w:left="102" w:firstLine="707"/>
      <w:jc w:val="both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1681</Words>
  <Characters>9583</Characters>
  <Application>Microsoft Office Word</Application>
  <DocSecurity>0</DocSecurity>
  <Lines>79</Lines>
  <Paragraphs>22</Paragraphs>
  <ScaleCrop>false</ScaleCrop>
  <Company/>
  <LinksUpToDate>false</LinksUpToDate>
  <CharactersWithSpaces>11242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2022-06-21T13:52:00Z</dcterms:created>
  <dcterms:modified xsi:type="dcterms:W3CDTF">2022-06-21T13:52:00Z</dcterms:modified>
</cp:coreProperties>
</file>